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39" w:rsidRPr="002E4839" w:rsidRDefault="00687E1D" w:rsidP="002E4839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-269875</wp:posOffset>
            </wp:positionH>
            <wp:positionV relativeFrom="paragraph">
              <wp:posOffset>-258445</wp:posOffset>
            </wp:positionV>
            <wp:extent cx="1275715" cy="1175385"/>
            <wp:effectExtent l="19050" t="0" r="635" b="0"/>
            <wp:wrapSquare wrapText="bothSides"/>
            <wp:docPr id="8" name="Immagine 3" descr="LOGO FLP - TORNA ALLA HOME PAGE DEL COORDINAMENT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FLP - TORNA ALLA HOME PAGE DEL COORDINAMENT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5008245</wp:posOffset>
            </wp:positionH>
            <wp:positionV relativeFrom="paragraph">
              <wp:posOffset>-15875</wp:posOffset>
            </wp:positionV>
            <wp:extent cx="1172210" cy="1059815"/>
            <wp:effectExtent l="19050" t="0" r="8890" b="0"/>
            <wp:wrapSquare wrapText="bothSides"/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839" w:rsidRPr="002E4839">
        <w:rPr>
          <w:rFonts w:ascii="Arial" w:hAnsi="Arial" w:cs="Arial"/>
          <w:i/>
        </w:rPr>
        <w:t>Federazione Lavoratori Pubblici e Funzioni Pubbliche</w:t>
      </w:r>
    </w:p>
    <w:p w:rsidR="00E400AB" w:rsidRDefault="002E4839" w:rsidP="002E4839">
      <w:pPr>
        <w:jc w:val="center"/>
        <w:rPr>
          <w:rFonts w:ascii="Arial" w:hAnsi="Arial" w:cs="Arial"/>
          <w:b/>
          <w:sz w:val="36"/>
        </w:rPr>
      </w:pPr>
      <w:r w:rsidRPr="002E4839">
        <w:rPr>
          <w:rFonts w:ascii="Arial" w:hAnsi="Arial" w:cs="Arial"/>
          <w:b/>
          <w:sz w:val="36"/>
        </w:rPr>
        <w:t xml:space="preserve"> </w:t>
      </w:r>
    </w:p>
    <w:p w:rsidR="002E4839" w:rsidRPr="00E400AB" w:rsidRDefault="005B62CD" w:rsidP="002E4839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COORDINAMENTO PROVINCIALE</w:t>
      </w:r>
    </w:p>
    <w:p w:rsidR="002E4839" w:rsidRPr="00E400AB" w:rsidRDefault="00E400AB" w:rsidP="002E4839">
      <w:pPr>
        <w:jc w:val="center"/>
        <w:rPr>
          <w:rFonts w:ascii="Arial" w:hAnsi="Arial" w:cs="Arial"/>
          <w:color w:val="000080"/>
          <w:sz w:val="36"/>
        </w:rPr>
      </w:pPr>
      <w:r w:rsidRPr="00E400AB">
        <w:rPr>
          <w:rFonts w:ascii="Arial" w:hAnsi="Arial" w:cs="Arial"/>
          <w:b/>
          <w:sz w:val="36"/>
        </w:rPr>
        <w:t xml:space="preserve">FLP </w:t>
      </w:r>
      <w:r w:rsidR="000C01AB">
        <w:rPr>
          <w:rFonts w:ascii="Arial" w:hAnsi="Arial" w:cs="Arial"/>
          <w:b/>
          <w:sz w:val="36"/>
        </w:rPr>
        <w:t xml:space="preserve"> SCUOLA --</w:t>
      </w:r>
      <w:r w:rsidR="00C159B6">
        <w:rPr>
          <w:rFonts w:ascii="Arial" w:hAnsi="Arial" w:cs="Arial"/>
          <w:b/>
          <w:sz w:val="36"/>
        </w:rPr>
        <w:t xml:space="preserve"> CASERTA</w:t>
      </w:r>
    </w:p>
    <w:p w:rsidR="009665BE" w:rsidRDefault="00BE3E8F">
      <w:r w:rsidRPr="00BE3E8F">
        <w:rPr>
          <w:noProof/>
          <w:sz w:val="16"/>
          <w:szCs w:val="16"/>
        </w:rPr>
        <w:pict>
          <v:line id="Line 6" o:spid="_x0000_s1026" style="position:absolute;z-index:251658752;visibility:visible" from="-13.75pt,4.65pt" to="49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D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"/>
        </w:pict>
      </w:r>
    </w:p>
    <w:p w:rsidR="00745CCA" w:rsidRDefault="00745CCA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503"/>
        <w:gridCol w:w="5275"/>
      </w:tblGrid>
      <w:tr w:rsidR="00745CCA" w:rsidRPr="00745CCA" w:rsidTr="00745CCA">
        <w:tc>
          <w:tcPr>
            <w:tcW w:w="4503" w:type="dxa"/>
          </w:tcPr>
          <w:p w:rsidR="00745CCA" w:rsidRPr="00745CCA" w:rsidRDefault="00745CCA" w:rsidP="00745CCA">
            <w:pPr>
              <w:rPr>
                <w:sz w:val="16"/>
                <w:szCs w:val="16"/>
              </w:rPr>
            </w:pPr>
            <w:r w:rsidRPr="00745CCA">
              <w:rPr>
                <w:sz w:val="16"/>
                <w:szCs w:val="16"/>
              </w:rPr>
              <w:t>FLP Scuola Nazionale</w:t>
            </w:r>
          </w:p>
          <w:p w:rsidR="00745CCA" w:rsidRPr="00745CCA" w:rsidRDefault="00745CCA">
            <w:pPr>
              <w:rPr>
                <w:sz w:val="16"/>
                <w:szCs w:val="16"/>
              </w:rPr>
            </w:pPr>
            <w:r w:rsidRPr="00745CCA">
              <w:rPr>
                <w:sz w:val="16"/>
                <w:szCs w:val="16"/>
              </w:rPr>
              <w:t xml:space="preserve">00187 ROMA-Via Piave 61 </w:t>
            </w:r>
          </w:p>
          <w:p w:rsidR="00745CCA" w:rsidRPr="00745CCA" w:rsidRDefault="00745CCA">
            <w:pPr>
              <w:rPr>
                <w:sz w:val="16"/>
                <w:szCs w:val="16"/>
                <w:u w:val="single"/>
              </w:rPr>
            </w:pPr>
            <w:r w:rsidRPr="00745CCA">
              <w:rPr>
                <w:sz w:val="16"/>
                <w:szCs w:val="16"/>
              </w:rPr>
              <w:t>Tel 06/42000358 – 06/42010899 Fax. 06/42410628</w:t>
            </w:r>
            <w:r w:rsidRPr="00745CCA">
              <w:rPr>
                <w:sz w:val="16"/>
                <w:szCs w:val="16"/>
                <w:u w:val="single"/>
              </w:rPr>
              <w:t xml:space="preserve"> </w:t>
            </w:r>
          </w:p>
          <w:p w:rsidR="00745CCA" w:rsidRPr="00745CCA" w:rsidRDefault="00745CCA">
            <w:pPr>
              <w:rPr>
                <w:sz w:val="16"/>
                <w:szCs w:val="16"/>
              </w:rPr>
            </w:pPr>
            <w:r w:rsidRPr="00745CCA">
              <w:rPr>
                <w:sz w:val="16"/>
                <w:szCs w:val="16"/>
                <w:u w:val="single"/>
              </w:rPr>
              <w:t>sito internet: www.flp.it/scuola</w:t>
            </w:r>
            <w:r w:rsidRPr="00745CCA">
              <w:rPr>
                <w:sz w:val="16"/>
                <w:szCs w:val="16"/>
              </w:rPr>
              <w:t xml:space="preserve">  email: </w:t>
            </w:r>
            <w:hyperlink r:id="rId12" w:history="1">
              <w:r w:rsidRPr="00745CCA">
                <w:rPr>
                  <w:rStyle w:val="Collegamentoipertestuale"/>
                  <w:sz w:val="16"/>
                  <w:szCs w:val="16"/>
                </w:rPr>
                <w:t>flp@flp.it</w:t>
              </w:r>
            </w:hyperlink>
            <w:r w:rsidRPr="00745CCA">
              <w:rPr>
                <w:sz w:val="16"/>
                <w:szCs w:val="16"/>
                <w:u w:val="single"/>
              </w:rPr>
              <w:t xml:space="preserve">   </w:t>
            </w:r>
          </w:p>
        </w:tc>
        <w:tc>
          <w:tcPr>
            <w:tcW w:w="5275" w:type="dxa"/>
          </w:tcPr>
          <w:p w:rsidR="00745CCA" w:rsidRPr="000C01AB" w:rsidRDefault="008705CC">
            <w:pPr>
              <w:rPr>
                <w:b/>
                <w:sz w:val="20"/>
                <w:szCs w:val="20"/>
              </w:rPr>
            </w:pPr>
            <w:r w:rsidRPr="000C01AB">
              <w:rPr>
                <w:b/>
                <w:sz w:val="20"/>
                <w:szCs w:val="20"/>
              </w:rPr>
              <w:t xml:space="preserve">FLP </w:t>
            </w:r>
            <w:r w:rsidR="00745CCA" w:rsidRPr="000C01AB">
              <w:rPr>
                <w:b/>
                <w:sz w:val="20"/>
                <w:szCs w:val="20"/>
              </w:rPr>
              <w:t>Caserta</w:t>
            </w:r>
          </w:p>
          <w:p w:rsidR="00745CCA" w:rsidRPr="000C01AB" w:rsidRDefault="00745CCA">
            <w:pPr>
              <w:rPr>
                <w:b/>
                <w:sz w:val="20"/>
                <w:szCs w:val="20"/>
              </w:rPr>
            </w:pPr>
            <w:r w:rsidRPr="000C01AB">
              <w:rPr>
                <w:b/>
                <w:sz w:val="20"/>
                <w:szCs w:val="20"/>
              </w:rPr>
              <w:t xml:space="preserve">SEDE TERRITORIALE:  CAIAZZO 81013 (CE) Via Scafa 40/2   </w:t>
            </w:r>
          </w:p>
          <w:p w:rsidR="00745CCA" w:rsidRPr="000C01AB" w:rsidRDefault="00745CCA">
            <w:pPr>
              <w:rPr>
                <w:b/>
                <w:sz w:val="20"/>
                <w:szCs w:val="20"/>
                <w:u w:val="single"/>
              </w:rPr>
            </w:pPr>
            <w:r w:rsidRPr="000C01AB">
              <w:rPr>
                <w:b/>
                <w:sz w:val="20"/>
                <w:szCs w:val="20"/>
              </w:rPr>
              <w:t xml:space="preserve">Tel 3314154134 - 3409887315 </w:t>
            </w:r>
            <w:r w:rsidR="00C159B6" w:rsidRPr="000C01AB">
              <w:rPr>
                <w:b/>
                <w:sz w:val="20"/>
                <w:szCs w:val="20"/>
              </w:rPr>
              <w:t>Fax   0823862238</w:t>
            </w:r>
            <w:r w:rsidR="00327379" w:rsidRPr="000C01AB">
              <w:rPr>
                <w:b/>
                <w:sz w:val="20"/>
                <w:szCs w:val="20"/>
              </w:rPr>
              <w:t xml:space="preserve"> giacomodefilippo@libero.it</w:t>
            </w:r>
            <w:r w:rsidRPr="000C01AB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745CCA" w:rsidRPr="000C01AB" w:rsidRDefault="00745CCA" w:rsidP="00745CCA">
            <w:pPr>
              <w:rPr>
                <w:b/>
                <w:sz w:val="20"/>
                <w:szCs w:val="20"/>
              </w:rPr>
            </w:pPr>
            <w:r w:rsidRPr="000C01AB">
              <w:rPr>
                <w:b/>
                <w:sz w:val="20"/>
                <w:szCs w:val="20"/>
                <w:u w:val="single"/>
              </w:rPr>
              <w:t xml:space="preserve">sito internet: www.flpscuolacaserta.altervista.org </w:t>
            </w:r>
          </w:p>
        </w:tc>
      </w:tr>
    </w:tbl>
    <w:p w:rsidR="00C55AC8" w:rsidRDefault="00C55AC8" w:rsidP="00C55AC8">
      <w:pPr>
        <w:ind w:right="227"/>
        <w:rPr>
          <w:rFonts w:ascii="Arial" w:hAnsi="Arial" w:cs="Arial"/>
          <w:sz w:val="16"/>
          <w:szCs w:val="16"/>
        </w:rPr>
      </w:pPr>
    </w:p>
    <w:p w:rsidR="00C55AC8" w:rsidRDefault="00C55AC8" w:rsidP="00C55AC8">
      <w:pPr>
        <w:ind w:right="227"/>
        <w:rPr>
          <w:rFonts w:ascii="Arial" w:hAnsi="Arial" w:cs="Arial"/>
          <w:sz w:val="16"/>
          <w:szCs w:val="16"/>
        </w:rPr>
      </w:pPr>
    </w:p>
    <w:p w:rsidR="00C55AC8" w:rsidRDefault="00C55AC8" w:rsidP="00C55AC8">
      <w:pPr>
        <w:ind w:right="227"/>
        <w:rPr>
          <w:rFonts w:ascii="Arial" w:hAnsi="Arial" w:cs="Arial"/>
          <w:sz w:val="16"/>
          <w:szCs w:val="16"/>
        </w:rPr>
      </w:pPr>
    </w:p>
    <w:p w:rsidR="00C55AC8" w:rsidRDefault="00C55AC8" w:rsidP="00C55AC8">
      <w:pPr>
        <w:ind w:right="227"/>
        <w:jc w:val="right"/>
        <w:rPr>
          <w:rFonts w:ascii="Trebuchet MS" w:hAnsi="Trebuchet MS" w:cs="Tahoma"/>
          <w:u w:val="single"/>
        </w:rPr>
      </w:pPr>
      <w:r>
        <w:rPr>
          <w:rFonts w:ascii="Trebuchet MS" w:hAnsi="Trebuchet MS" w:cs="Tahoma"/>
        </w:rPr>
        <w:t xml:space="preserve"> </w:t>
      </w:r>
      <w:r>
        <w:rPr>
          <w:rFonts w:ascii="Trebuchet MS" w:hAnsi="Trebuchet MS" w:cs="Tahoma"/>
          <w:u w:val="single"/>
        </w:rPr>
        <w:t>AGLI ISCRITTI E AI DOCENTI E ATA DELLA SCUOLA</w:t>
      </w:r>
    </w:p>
    <w:p w:rsidR="00C55AC8" w:rsidRDefault="00C55AC8" w:rsidP="00C55AC8">
      <w:pPr>
        <w:suppressAutoHyphens/>
        <w:ind w:left="3767" w:right="227" w:firstLine="481"/>
        <w:rPr>
          <w:rFonts w:ascii="Trebuchet MS" w:hAnsi="Trebuchet MS" w:cs="Tahoma"/>
          <w:sz w:val="22"/>
          <w:szCs w:val="22"/>
          <w:u w:val="single"/>
          <w:lang w:eastAsia="ar-SA"/>
        </w:rPr>
      </w:pPr>
    </w:p>
    <w:p w:rsidR="00C55AC8" w:rsidRDefault="00C55AC8" w:rsidP="00C55A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jc w:val="center"/>
        <w:rPr>
          <w:rFonts w:ascii="Tahoma" w:hAnsi="Tahoma" w:cs="Tahoma"/>
          <w:b/>
          <w:sz w:val="16"/>
          <w:szCs w:val="16"/>
          <w:lang w:eastAsia="ar-SA"/>
        </w:rPr>
      </w:pPr>
      <w:r>
        <w:rPr>
          <w:rFonts w:ascii="Tahoma" w:hAnsi="Tahoma" w:cs="Tahoma"/>
          <w:b/>
          <w:sz w:val="16"/>
          <w:szCs w:val="16"/>
          <w:lang w:eastAsia="ar-SA"/>
        </w:rPr>
        <w:t xml:space="preserve"> </w:t>
      </w:r>
    </w:p>
    <w:p w:rsidR="00C55AC8" w:rsidRDefault="00C55AC8" w:rsidP="00C55A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jc w:val="center"/>
        <w:rPr>
          <w:rFonts w:ascii="Tahoma" w:hAnsi="Tahoma" w:cs="Tahoma"/>
          <w:b/>
          <w:sz w:val="48"/>
          <w:szCs w:val="56"/>
          <w:lang w:eastAsia="ar-SA"/>
        </w:rPr>
      </w:pPr>
      <w:r>
        <w:rPr>
          <w:rFonts w:ascii="Tahoma" w:hAnsi="Tahoma" w:cs="Tahoma"/>
          <w:b/>
          <w:sz w:val="48"/>
          <w:szCs w:val="56"/>
          <w:lang w:eastAsia="ar-SA"/>
        </w:rPr>
        <w:t xml:space="preserve">TRATTENUTA TFR PER GLI ASSUNTI DOPO IL 2000: LA FLP AVVIA IL PERCORSO PER I RICORSI PILOTA </w:t>
      </w:r>
    </w:p>
    <w:p w:rsidR="000C01AB" w:rsidRDefault="00C55AC8" w:rsidP="000C01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rPr>
          <w:rFonts w:ascii="Tahoma" w:hAnsi="Tahoma" w:cs="Tahoma"/>
          <w:b/>
          <w:sz w:val="36"/>
          <w:szCs w:val="56"/>
          <w:lang w:eastAsia="ar-SA"/>
        </w:rPr>
      </w:pPr>
      <w:r>
        <w:rPr>
          <w:rFonts w:ascii="Tahoma" w:hAnsi="Tahoma" w:cs="Tahoma"/>
          <w:b/>
          <w:sz w:val="36"/>
          <w:szCs w:val="56"/>
          <w:lang w:eastAsia="ar-SA"/>
        </w:rPr>
        <w:t>Primo atto:</w:t>
      </w:r>
    </w:p>
    <w:p w:rsidR="00C55AC8" w:rsidRDefault="000C01AB" w:rsidP="000C01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rPr>
          <w:rFonts w:ascii="Tahoma" w:hAnsi="Tahoma" w:cs="Tahoma"/>
          <w:b/>
          <w:sz w:val="36"/>
          <w:szCs w:val="56"/>
          <w:lang w:eastAsia="ar-SA"/>
        </w:rPr>
      </w:pPr>
      <w:r>
        <w:rPr>
          <w:rFonts w:ascii="Tahoma" w:hAnsi="Tahoma" w:cs="Tahoma"/>
          <w:b/>
          <w:sz w:val="36"/>
          <w:szCs w:val="56"/>
          <w:lang w:eastAsia="ar-SA"/>
        </w:rPr>
        <w:t>-</w:t>
      </w:r>
      <w:r w:rsidR="00C55AC8">
        <w:rPr>
          <w:rFonts w:ascii="Tahoma" w:hAnsi="Tahoma" w:cs="Tahoma"/>
          <w:b/>
          <w:sz w:val="36"/>
          <w:szCs w:val="56"/>
          <w:lang w:eastAsia="ar-SA"/>
        </w:rPr>
        <w:t xml:space="preserve"> la nu</w:t>
      </w:r>
      <w:r>
        <w:rPr>
          <w:rFonts w:ascii="Tahoma" w:hAnsi="Tahoma" w:cs="Tahoma"/>
          <w:b/>
          <w:sz w:val="36"/>
          <w:szCs w:val="56"/>
          <w:lang w:eastAsia="ar-SA"/>
        </w:rPr>
        <w:t>ova diffida alle Istituzioni Scolastiche</w:t>
      </w:r>
      <w:r w:rsidR="00C55AC8">
        <w:rPr>
          <w:rFonts w:ascii="Tahoma" w:hAnsi="Tahoma" w:cs="Tahoma"/>
          <w:b/>
          <w:sz w:val="36"/>
          <w:szCs w:val="56"/>
          <w:lang w:eastAsia="ar-SA"/>
        </w:rPr>
        <w:t xml:space="preserve"> </w:t>
      </w:r>
    </w:p>
    <w:p w:rsidR="00C55AC8" w:rsidRDefault="00C55AC8" w:rsidP="00C55AC8">
      <w:pPr>
        <w:tabs>
          <w:tab w:val="left" w:pos="9615"/>
        </w:tabs>
        <w:suppressAutoHyphens/>
        <w:ind w:right="-15"/>
        <w:jc w:val="both"/>
        <w:rPr>
          <w:rFonts w:ascii="Trebuchet MS" w:hAnsi="Trebuchet MS" w:cs="Tahoma"/>
          <w:lang w:eastAsia="ar-SA"/>
        </w:rPr>
      </w:pPr>
    </w:p>
    <w:p w:rsidR="00C55AC8" w:rsidRDefault="00C55AC8" w:rsidP="00C55AC8">
      <w:pPr>
        <w:tabs>
          <w:tab w:val="left" w:pos="9615"/>
        </w:tabs>
        <w:suppressAutoHyphens/>
        <w:ind w:right="-15" w:firstLine="567"/>
        <w:jc w:val="both"/>
        <w:rPr>
          <w:rFonts w:ascii="Trebuchet MS" w:hAnsi="Trebuchet MS" w:cs="Tahoma"/>
          <w:lang w:eastAsia="ar-SA"/>
        </w:rPr>
      </w:pPr>
      <w:r>
        <w:rPr>
          <w:rFonts w:ascii="Trebuchet MS" w:hAnsi="Trebuchet MS" w:cs="Tahoma"/>
          <w:lang w:eastAsia="ar-SA"/>
        </w:rPr>
        <w:t>Come ormai tutti sanno, la Corte Costituzionale, con sentenza n. 223 del 2012, ha sancito l’illegittimità del prelievo aggiuntivo del 2,5% a titolo di accantonamento sulla buonuscita per i dipendenti pubblici passati in regime di TFR in forza del Decreto Legge 78/2010, in quanto è incostituzionale la diversità di trattamento tra lavoratori pubblici e privati.</w:t>
      </w:r>
    </w:p>
    <w:p w:rsidR="00C55AC8" w:rsidRDefault="00C55AC8" w:rsidP="00C55AC8">
      <w:pPr>
        <w:tabs>
          <w:tab w:val="left" w:pos="9615"/>
        </w:tabs>
        <w:suppressAutoHyphens/>
        <w:ind w:right="-15" w:firstLine="567"/>
        <w:jc w:val="both"/>
        <w:rPr>
          <w:rFonts w:ascii="Trebuchet MS" w:hAnsi="Trebuchet MS" w:cs="Tahoma"/>
          <w:lang w:eastAsia="ar-SA"/>
        </w:rPr>
      </w:pPr>
    </w:p>
    <w:p w:rsidR="00C55AC8" w:rsidRDefault="00C55AC8" w:rsidP="00C55AC8">
      <w:pPr>
        <w:tabs>
          <w:tab w:val="left" w:pos="9615"/>
        </w:tabs>
        <w:suppressAutoHyphens/>
        <w:ind w:right="-15" w:firstLine="567"/>
        <w:jc w:val="both"/>
        <w:rPr>
          <w:rFonts w:ascii="Trebuchet MS" w:hAnsi="Trebuchet MS" w:cs="Tahoma"/>
          <w:lang w:eastAsia="ar-SA"/>
        </w:rPr>
      </w:pPr>
      <w:r w:rsidRPr="00C55AC8">
        <w:rPr>
          <w:rFonts w:ascii="Trebuchet MS" w:hAnsi="Trebuchet MS" w:cs="Tahoma"/>
          <w:b/>
          <w:lang w:eastAsia="ar-SA"/>
        </w:rPr>
        <w:t>Il Governo è intervenuto con successivo Decreto Legge riportando al vecchio regime di calcolo della buonuscita tutti coloro che erano precedentemente in regime di TFS ed estinguendo d’ufficio le cause</w:t>
      </w:r>
      <w:r>
        <w:rPr>
          <w:rFonts w:ascii="Trebuchet MS" w:hAnsi="Trebuchet MS" w:cs="Tahoma"/>
          <w:lang w:eastAsia="ar-SA"/>
        </w:rPr>
        <w:t>.</w:t>
      </w:r>
    </w:p>
    <w:p w:rsidR="00C55AC8" w:rsidRDefault="00C55AC8" w:rsidP="00C55AC8">
      <w:pPr>
        <w:tabs>
          <w:tab w:val="left" w:pos="9615"/>
        </w:tabs>
        <w:suppressAutoHyphens/>
        <w:ind w:right="-15" w:firstLine="567"/>
        <w:jc w:val="both"/>
        <w:rPr>
          <w:rFonts w:ascii="Trebuchet MS" w:hAnsi="Trebuchet MS" w:cs="Tahoma"/>
          <w:lang w:eastAsia="ar-SA"/>
        </w:rPr>
      </w:pPr>
    </w:p>
    <w:p w:rsidR="00C55AC8" w:rsidRDefault="00C55AC8" w:rsidP="00C55AC8">
      <w:pPr>
        <w:tabs>
          <w:tab w:val="left" w:pos="9615"/>
        </w:tabs>
        <w:suppressAutoHyphens/>
        <w:ind w:right="-15" w:firstLine="567"/>
        <w:jc w:val="both"/>
        <w:rPr>
          <w:rFonts w:ascii="Trebuchet MS" w:hAnsi="Trebuchet MS" w:cs="Tahoma"/>
          <w:lang w:eastAsia="ar-SA"/>
        </w:rPr>
      </w:pPr>
      <w:r>
        <w:rPr>
          <w:rFonts w:ascii="Trebuchet MS" w:hAnsi="Trebuchet MS" w:cs="Tahoma"/>
          <w:lang w:eastAsia="ar-SA"/>
        </w:rPr>
        <w:t>Resta in piedi la disparità di trattamento per coloro che sono stati assunti  a tempo indeterminato  da giugno  2000 in poi i quali, pur essendo in regime di TFR, pagano ogni mese, a questo punto illegittimamente, il 2,5% sull’80% della retribuzione, mentre per i lavoratori privati la trattenuta è tutta a carico del datore di lavoro.</w:t>
      </w:r>
    </w:p>
    <w:p w:rsidR="00C55AC8" w:rsidRDefault="00C55AC8" w:rsidP="00C55AC8">
      <w:pPr>
        <w:tabs>
          <w:tab w:val="left" w:pos="9615"/>
        </w:tabs>
        <w:suppressAutoHyphens/>
        <w:ind w:right="-15" w:firstLine="567"/>
        <w:jc w:val="both"/>
        <w:rPr>
          <w:rFonts w:ascii="Trebuchet MS" w:hAnsi="Trebuchet MS" w:cs="Tahoma"/>
          <w:lang w:eastAsia="ar-SA"/>
        </w:rPr>
      </w:pPr>
    </w:p>
    <w:p w:rsidR="00C55AC8" w:rsidRPr="00C55AC8" w:rsidRDefault="00C55AC8" w:rsidP="00C55AC8">
      <w:pPr>
        <w:tabs>
          <w:tab w:val="left" w:pos="9615"/>
        </w:tabs>
        <w:suppressAutoHyphens/>
        <w:ind w:right="-15" w:firstLine="567"/>
        <w:jc w:val="both"/>
        <w:rPr>
          <w:rFonts w:ascii="Trebuchet MS" w:hAnsi="Trebuchet MS" w:cs="Tahoma"/>
          <w:b/>
          <w:u w:val="single"/>
          <w:lang w:eastAsia="ar-SA"/>
        </w:rPr>
      </w:pPr>
      <w:r w:rsidRPr="00C55AC8">
        <w:rPr>
          <w:rFonts w:ascii="Trebuchet MS" w:hAnsi="Trebuchet MS" w:cs="Tahoma"/>
          <w:b/>
          <w:u w:val="single"/>
          <w:lang w:eastAsia="ar-SA"/>
        </w:rPr>
        <w:t xml:space="preserve">Questa disparità di trattamento è dovuta </w:t>
      </w:r>
      <w:r w:rsidRPr="00C55AC8">
        <w:rPr>
          <w:rFonts w:ascii="Arial Black" w:hAnsi="Arial Black" w:cs="Tahoma"/>
          <w:b/>
          <w:u w:val="single"/>
          <w:lang w:eastAsia="ar-SA"/>
        </w:rPr>
        <w:t>all’Accordo quadro confederale del 29 luglio 1999</w:t>
      </w:r>
      <w:r w:rsidRPr="00C55AC8">
        <w:rPr>
          <w:rFonts w:ascii="Trebuchet MS" w:hAnsi="Trebuchet MS" w:cs="Tahoma"/>
          <w:b/>
          <w:u w:val="single"/>
          <w:lang w:eastAsia="ar-SA"/>
        </w:rPr>
        <w:t xml:space="preserve"> sui fondi di previdenza complementare ed è stata varata per convincere “spintaneamente” questi lavoratori ad aderire ai fondi pensione gestiti dalle grandi confederazioni sindacali.</w:t>
      </w:r>
    </w:p>
    <w:p w:rsidR="00C55AC8" w:rsidRDefault="00C55AC8" w:rsidP="00C55AC8">
      <w:pPr>
        <w:tabs>
          <w:tab w:val="left" w:pos="9615"/>
        </w:tabs>
        <w:suppressAutoHyphens/>
        <w:ind w:right="-15" w:firstLine="567"/>
        <w:jc w:val="both"/>
        <w:rPr>
          <w:rFonts w:ascii="Trebuchet MS" w:hAnsi="Trebuchet MS" w:cs="Tahoma"/>
          <w:lang w:eastAsia="ar-SA"/>
        </w:rPr>
      </w:pPr>
    </w:p>
    <w:p w:rsidR="00C55AC8" w:rsidRDefault="00C55AC8" w:rsidP="00C55AC8">
      <w:pPr>
        <w:tabs>
          <w:tab w:val="left" w:pos="9615"/>
        </w:tabs>
        <w:suppressAutoHyphens/>
        <w:ind w:right="-15" w:firstLine="567"/>
        <w:jc w:val="both"/>
        <w:rPr>
          <w:rFonts w:ascii="Trebuchet MS" w:hAnsi="Trebuchet MS" w:cs="Tahoma"/>
          <w:lang w:eastAsia="ar-SA"/>
        </w:rPr>
      </w:pPr>
      <w:r>
        <w:rPr>
          <w:rFonts w:ascii="Trebuchet MS" w:hAnsi="Trebuchet MS" w:cs="Tahoma"/>
          <w:lang w:eastAsia="ar-SA"/>
        </w:rPr>
        <w:t xml:space="preserve">Di fronte a questa ingiustizia la FLP – che tali accordi non ha firmato né prima né dopo – </w:t>
      </w:r>
      <w:r w:rsidRPr="00C55AC8">
        <w:rPr>
          <w:rFonts w:ascii="Arial Black" w:hAnsi="Arial Black" w:cs="Tahoma"/>
          <w:b/>
          <w:lang w:eastAsia="ar-SA"/>
        </w:rPr>
        <w:t xml:space="preserve">ha deciso di proporre ricorsi pilota per far accertare dai giudici la sussistenza del diritto a riavere il maltolto senza che i lavoratori debbano fare nulla – né iscrizioni al sindacato né esborso di denaro – </w:t>
      </w:r>
      <w:r w:rsidRPr="00C55AC8">
        <w:rPr>
          <w:rFonts w:ascii="Arial Black" w:hAnsi="Arial Black" w:cs="Tahoma"/>
          <w:b/>
          <w:lang w:eastAsia="ar-SA"/>
        </w:rPr>
        <w:lastRenderedPageBreak/>
        <w:t>perché vogliamo che la gente si iscriva al sindacato per la politica che facciamo e non per altri motivi</w:t>
      </w:r>
      <w:r>
        <w:rPr>
          <w:rFonts w:ascii="Trebuchet MS" w:hAnsi="Trebuchet MS" w:cs="Tahoma"/>
          <w:lang w:eastAsia="ar-SA"/>
        </w:rPr>
        <w:t>.</w:t>
      </w:r>
    </w:p>
    <w:p w:rsidR="00C55AC8" w:rsidRDefault="00C55AC8" w:rsidP="00C55AC8">
      <w:pPr>
        <w:tabs>
          <w:tab w:val="left" w:pos="9615"/>
        </w:tabs>
        <w:suppressAutoHyphens/>
        <w:ind w:right="-15" w:firstLine="567"/>
        <w:jc w:val="both"/>
        <w:rPr>
          <w:rFonts w:ascii="Trebuchet MS" w:hAnsi="Trebuchet MS" w:cs="Tahoma"/>
          <w:lang w:eastAsia="ar-SA"/>
        </w:rPr>
      </w:pPr>
      <w:r>
        <w:rPr>
          <w:rFonts w:ascii="Trebuchet MS" w:hAnsi="Trebuchet MS" w:cs="Tahoma"/>
          <w:lang w:eastAsia="ar-SA"/>
        </w:rPr>
        <w:t xml:space="preserve">I ricorsi pilota saranno a carico della </w:t>
      </w:r>
      <w:r w:rsidR="000C01AB">
        <w:rPr>
          <w:rFonts w:ascii="Arial Black" w:hAnsi="Arial Black" w:cs="Tahoma"/>
          <w:lang w:eastAsia="ar-SA"/>
        </w:rPr>
        <w:t>F</w:t>
      </w:r>
      <w:r w:rsidRPr="000C01AB">
        <w:rPr>
          <w:rFonts w:ascii="Arial Black" w:hAnsi="Arial Black" w:cs="Tahoma"/>
          <w:lang w:eastAsia="ar-SA"/>
        </w:rPr>
        <w:t>ederazione</w:t>
      </w:r>
      <w:r>
        <w:rPr>
          <w:rFonts w:ascii="Trebuchet MS" w:hAnsi="Trebuchet MS" w:cs="Tahoma"/>
          <w:lang w:eastAsia="ar-SA"/>
        </w:rPr>
        <w:t xml:space="preserve"> e vi potranno partecipare tutti i nostri iscritti o associati che ricadono sotto la giurisdizione dei tribunali ove verranno presentati.</w:t>
      </w:r>
    </w:p>
    <w:p w:rsidR="00C55AC8" w:rsidRDefault="00C55AC8" w:rsidP="00C55AC8">
      <w:pPr>
        <w:tabs>
          <w:tab w:val="left" w:pos="9615"/>
        </w:tabs>
        <w:suppressAutoHyphens/>
        <w:ind w:right="-15" w:firstLine="567"/>
        <w:jc w:val="both"/>
        <w:rPr>
          <w:rFonts w:ascii="Trebuchet MS" w:hAnsi="Trebuchet MS" w:cs="Tahoma"/>
          <w:b/>
          <w:u w:val="single"/>
          <w:lang w:eastAsia="ar-SA"/>
        </w:rPr>
      </w:pPr>
      <w:r>
        <w:rPr>
          <w:rFonts w:ascii="Trebuchet MS" w:hAnsi="Trebuchet MS" w:cs="Tahoma"/>
          <w:b/>
          <w:u w:val="single"/>
          <w:lang w:eastAsia="ar-SA"/>
        </w:rPr>
        <w:t>L’idea è quella di creare una giurisprudenza – se necessario anche con ulteriori pronunce della Corte Costituzionale – affinché non sia necessario fare ricorsi massivi per riavere i soldi trattenuti.</w:t>
      </w:r>
    </w:p>
    <w:p w:rsidR="00C55AC8" w:rsidRDefault="00C55AC8" w:rsidP="00C55AC8">
      <w:pPr>
        <w:tabs>
          <w:tab w:val="left" w:pos="9615"/>
        </w:tabs>
        <w:suppressAutoHyphens/>
        <w:ind w:right="-15" w:firstLine="567"/>
        <w:jc w:val="both"/>
        <w:rPr>
          <w:rFonts w:ascii="Trebuchet MS" w:hAnsi="Trebuchet MS" w:cs="Tahoma"/>
          <w:lang w:eastAsia="ar-SA"/>
        </w:rPr>
      </w:pPr>
    </w:p>
    <w:p w:rsidR="00C55AC8" w:rsidRDefault="00C55AC8" w:rsidP="00C55AC8">
      <w:pPr>
        <w:tabs>
          <w:tab w:val="left" w:pos="9615"/>
        </w:tabs>
        <w:suppressAutoHyphens/>
        <w:ind w:right="-15" w:firstLine="567"/>
        <w:jc w:val="both"/>
        <w:rPr>
          <w:rFonts w:ascii="Trebuchet MS" w:hAnsi="Trebuchet MS" w:cs="Tahoma"/>
          <w:b/>
          <w:u w:val="single"/>
          <w:lang w:eastAsia="ar-SA"/>
        </w:rPr>
      </w:pPr>
      <w:r>
        <w:rPr>
          <w:rFonts w:ascii="Trebuchet MS" w:hAnsi="Trebuchet MS" w:cs="Tahoma"/>
          <w:lang w:eastAsia="ar-SA"/>
        </w:rPr>
        <w:t xml:space="preserve">Nel frattempo però, il primo atto da fare è </w:t>
      </w:r>
      <w:r w:rsidRPr="00C55AC8">
        <w:rPr>
          <w:rFonts w:ascii="Arial Black" w:hAnsi="Arial Black" w:cs="Tahoma"/>
          <w:b/>
          <w:lang w:eastAsia="ar-SA"/>
        </w:rPr>
        <w:t>interrompere i termini prescrizionali</w:t>
      </w:r>
      <w:r>
        <w:rPr>
          <w:rFonts w:ascii="Trebuchet MS" w:hAnsi="Trebuchet MS" w:cs="Tahoma"/>
          <w:lang w:eastAsia="ar-SA"/>
        </w:rPr>
        <w:t xml:space="preserve"> e questo devono farlo tutti i lavoratori interessati per non far decadere il diritto a riavere indietro il denaro. </w:t>
      </w:r>
      <w:r>
        <w:rPr>
          <w:rFonts w:ascii="Trebuchet MS" w:hAnsi="Trebuchet MS" w:cs="Tahoma"/>
          <w:b/>
          <w:u w:val="single"/>
          <w:lang w:eastAsia="ar-SA"/>
        </w:rPr>
        <w:t>Per questo, in allegato al presente notiziario, troverete un fac-simile di diffida alle amministrazioni che va consegnato, fatto protocollare e conservato per un eventuale successivo contenzioso o solo per attestare che la prescrizione è stata interrotta a una certa data.</w:t>
      </w:r>
    </w:p>
    <w:p w:rsidR="00C55AC8" w:rsidRDefault="00C55AC8" w:rsidP="00C55AC8">
      <w:pPr>
        <w:tabs>
          <w:tab w:val="left" w:pos="9615"/>
        </w:tabs>
        <w:suppressAutoHyphens/>
        <w:ind w:right="-15" w:firstLine="567"/>
        <w:jc w:val="both"/>
        <w:rPr>
          <w:rFonts w:ascii="Trebuchet MS" w:hAnsi="Trebuchet MS" w:cs="Tahoma"/>
          <w:lang w:eastAsia="ar-SA"/>
        </w:rPr>
      </w:pPr>
    </w:p>
    <w:p w:rsidR="00C55AC8" w:rsidRPr="00C55AC8" w:rsidRDefault="00C55AC8" w:rsidP="00C55AC8">
      <w:pPr>
        <w:tabs>
          <w:tab w:val="left" w:pos="9615"/>
        </w:tabs>
        <w:suppressAutoHyphens/>
        <w:ind w:right="-15" w:firstLine="567"/>
        <w:jc w:val="both"/>
        <w:rPr>
          <w:rFonts w:ascii="Trebuchet MS" w:hAnsi="Trebuchet MS" w:cs="Tahoma"/>
          <w:u w:val="single"/>
          <w:lang w:eastAsia="ar-SA"/>
        </w:rPr>
      </w:pPr>
      <w:r>
        <w:rPr>
          <w:rFonts w:ascii="Trebuchet MS" w:hAnsi="Trebuchet MS" w:cs="Tahoma"/>
          <w:lang w:eastAsia="ar-SA"/>
        </w:rPr>
        <w:t xml:space="preserve">Infine una notazione: leggiamo di sindacati firmatari dell’accordo quadro del 29 luglio 1999 che si preparano a fare ricorsi anch’essi. </w:t>
      </w:r>
      <w:r w:rsidRPr="00C55AC8">
        <w:rPr>
          <w:rFonts w:ascii="Trebuchet MS" w:hAnsi="Trebuchet MS" w:cs="Tahoma"/>
          <w:u w:val="single"/>
          <w:lang w:eastAsia="ar-SA"/>
        </w:rPr>
        <w:t>Non c’è che dire, pensavamo avessero il senso della vergogna. Per creare i problemi ai lavoratori e poi presentarsi come la soluzione ci vuole una bella faccia tosta!!</w:t>
      </w:r>
    </w:p>
    <w:p w:rsidR="00C55AC8" w:rsidRDefault="00C55AC8" w:rsidP="00C55AC8">
      <w:pPr>
        <w:tabs>
          <w:tab w:val="left" w:pos="9615"/>
        </w:tabs>
        <w:suppressAutoHyphens/>
        <w:ind w:right="-15" w:firstLine="567"/>
        <w:jc w:val="both"/>
        <w:rPr>
          <w:rFonts w:ascii="Trebuchet MS" w:hAnsi="Trebuchet MS" w:cs="Tahoma"/>
          <w:lang w:eastAsia="ar-SA"/>
        </w:rPr>
      </w:pPr>
    </w:p>
    <w:p w:rsidR="00C55AC8" w:rsidRPr="00C55AC8" w:rsidRDefault="00C55AC8" w:rsidP="00C55AC8">
      <w:pPr>
        <w:tabs>
          <w:tab w:val="left" w:pos="9615"/>
        </w:tabs>
        <w:suppressAutoHyphens/>
        <w:ind w:right="-15" w:firstLine="567"/>
        <w:jc w:val="both"/>
        <w:rPr>
          <w:rFonts w:ascii="Arial Black" w:hAnsi="Arial Black" w:cs="Tahoma"/>
          <w:lang w:eastAsia="ar-SA"/>
        </w:rPr>
      </w:pPr>
      <w:r w:rsidRPr="00C55AC8">
        <w:rPr>
          <w:rFonts w:ascii="Arial Black" w:hAnsi="Arial Black" w:cs="Tahoma"/>
          <w:lang w:eastAsia="ar-SA"/>
        </w:rPr>
        <w:t>Meno male che i lavoratori hanno sufficiente intelligenza per capire chi ha svenduto i loro diritti e ora vorrebbe contestualmente la loro buonuscita con l’adesione ai fondi di previdenza gestiti da questi “sindacati” e fare i ricorsi per far disapplicare un accordo quadro che gli stessi sindacati hanno firmato.</w:t>
      </w:r>
    </w:p>
    <w:p w:rsidR="00C55AC8" w:rsidRDefault="00C55AC8" w:rsidP="00C55AC8">
      <w:pPr>
        <w:tabs>
          <w:tab w:val="left" w:pos="9615"/>
        </w:tabs>
        <w:suppressAutoHyphens/>
        <w:ind w:right="-15" w:firstLine="567"/>
        <w:jc w:val="both"/>
        <w:rPr>
          <w:rFonts w:ascii="Trebuchet MS" w:hAnsi="Trebuchet MS" w:cs="Tahoma"/>
          <w:lang w:eastAsia="ar-SA"/>
        </w:rPr>
      </w:pPr>
    </w:p>
    <w:p w:rsidR="00C55AC8" w:rsidRDefault="00C55AC8" w:rsidP="00C55AC8">
      <w:pPr>
        <w:jc w:val="both"/>
        <w:rPr>
          <w:rFonts w:ascii="Trebuchet MS" w:hAnsi="Trebuchet MS" w:cs="Tahoma"/>
          <w:b/>
          <w:i/>
          <w:u w:val="single"/>
        </w:rPr>
      </w:pPr>
      <w:r>
        <w:rPr>
          <w:rFonts w:ascii="Trebuchet MS" w:hAnsi="Trebuchet MS" w:cs="Tahoma"/>
          <w:sz w:val="26"/>
          <w:szCs w:val="26"/>
        </w:rPr>
        <w:tab/>
      </w:r>
      <w:r>
        <w:rPr>
          <w:rFonts w:ascii="Trebuchet MS" w:hAnsi="Trebuchet MS" w:cs="Tahoma"/>
          <w:sz w:val="26"/>
          <w:szCs w:val="26"/>
        </w:rPr>
        <w:tab/>
      </w:r>
      <w:r>
        <w:rPr>
          <w:rFonts w:ascii="Trebuchet MS" w:hAnsi="Trebuchet MS" w:cs="Tahoma"/>
          <w:sz w:val="26"/>
          <w:szCs w:val="26"/>
        </w:rPr>
        <w:tab/>
        <w:t>LA SEGRETERIA PROVINCIALE DELLA SCUOLA</w:t>
      </w:r>
    </w:p>
    <w:p w:rsidR="00177C49" w:rsidRPr="00177C49" w:rsidRDefault="00177C49" w:rsidP="00744D9C">
      <w:pPr>
        <w:jc w:val="center"/>
        <w:rPr>
          <w:rFonts w:ascii="Arial Black" w:hAnsi="Arial Black"/>
          <w:lang w:eastAsia="en-US" w:bidi="en-US"/>
        </w:rPr>
      </w:pPr>
    </w:p>
    <w:sectPr w:rsidR="00177C49" w:rsidRPr="00177C49" w:rsidSect="00F5624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A8D" w:rsidRDefault="003E6A8D" w:rsidP="00D676EA">
      <w:r>
        <w:separator/>
      </w:r>
    </w:p>
  </w:endnote>
  <w:endnote w:type="continuationSeparator" w:id="1">
    <w:p w:rsidR="003E6A8D" w:rsidRDefault="003E6A8D" w:rsidP="00D67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6EA" w:rsidRDefault="00D676E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6EA" w:rsidRDefault="00D676E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6EA" w:rsidRDefault="00D676E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A8D" w:rsidRDefault="003E6A8D" w:rsidP="00D676EA">
      <w:r>
        <w:separator/>
      </w:r>
    </w:p>
  </w:footnote>
  <w:footnote w:type="continuationSeparator" w:id="1">
    <w:p w:rsidR="003E6A8D" w:rsidRDefault="003E6A8D" w:rsidP="00D67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6EA" w:rsidRDefault="00D676E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6EA" w:rsidRDefault="00D676E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6EA" w:rsidRDefault="00D676E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E7B83"/>
    <w:multiLevelType w:val="hybridMultilevel"/>
    <w:tmpl w:val="D47297DA"/>
    <w:lvl w:ilvl="0" w:tplc="34CE41E8">
      <w:start w:val="1"/>
      <w:numFmt w:val="decimal"/>
      <w:lvlText w:val="%1-"/>
      <w:lvlJc w:val="left"/>
      <w:pPr>
        <w:ind w:left="7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7E901FFA"/>
    <w:multiLevelType w:val="hybridMultilevel"/>
    <w:tmpl w:val="7C0C60BA"/>
    <w:lvl w:ilvl="0" w:tplc="5E94E658">
      <w:start w:val="1"/>
      <w:numFmt w:val="decimal"/>
      <w:lvlText w:val="%1-"/>
      <w:lvlJc w:val="left"/>
      <w:pPr>
        <w:ind w:left="4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hyphenationZone w:val="283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87E1D"/>
    <w:rsid w:val="00065ABB"/>
    <w:rsid w:val="000A57EE"/>
    <w:rsid w:val="000C01AB"/>
    <w:rsid w:val="000E43F6"/>
    <w:rsid w:val="00104263"/>
    <w:rsid w:val="00144C40"/>
    <w:rsid w:val="00177A5F"/>
    <w:rsid w:val="00177C49"/>
    <w:rsid w:val="001817BE"/>
    <w:rsid w:val="00195132"/>
    <w:rsid w:val="001B42F4"/>
    <w:rsid w:val="00234E57"/>
    <w:rsid w:val="002434BB"/>
    <w:rsid w:val="0025312E"/>
    <w:rsid w:val="00262812"/>
    <w:rsid w:val="00273EC3"/>
    <w:rsid w:val="002D1DDA"/>
    <w:rsid w:val="002E47C4"/>
    <w:rsid w:val="002E4839"/>
    <w:rsid w:val="002E5A0C"/>
    <w:rsid w:val="002F4D25"/>
    <w:rsid w:val="00310713"/>
    <w:rsid w:val="00327379"/>
    <w:rsid w:val="00342211"/>
    <w:rsid w:val="0035082F"/>
    <w:rsid w:val="00356AF7"/>
    <w:rsid w:val="003969F4"/>
    <w:rsid w:val="003B46F6"/>
    <w:rsid w:val="003C7E76"/>
    <w:rsid w:val="003E0217"/>
    <w:rsid w:val="003E6A8D"/>
    <w:rsid w:val="003F50DD"/>
    <w:rsid w:val="00423BE2"/>
    <w:rsid w:val="0044736D"/>
    <w:rsid w:val="00451036"/>
    <w:rsid w:val="00477E2A"/>
    <w:rsid w:val="004D0104"/>
    <w:rsid w:val="005042E1"/>
    <w:rsid w:val="00507654"/>
    <w:rsid w:val="00510FF6"/>
    <w:rsid w:val="0051617E"/>
    <w:rsid w:val="005419F8"/>
    <w:rsid w:val="00594680"/>
    <w:rsid w:val="005B62CD"/>
    <w:rsid w:val="005C4B48"/>
    <w:rsid w:val="005D6929"/>
    <w:rsid w:val="005E6B7F"/>
    <w:rsid w:val="0061016A"/>
    <w:rsid w:val="006132F1"/>
    <w:rsid w:val="00613564"/>
    <w:rsid w:val="00665D2D"/>
    <w:rsid w:val="00687E1D"/>
    <w:rsid w:val="006B3EF6"/>
    <w:rsid w:val="006C0E07"/>
    <w:rsid w:val="006E4793"/>
    <w:rsid w:val="006E5F9A"/>
    <w:rsid w:val="007053DE"/>
    <w:rsid w:val="0071526E"/>
    <w:rsid w:val="00744D9C"/>
    <w:rsid w:val="00745CCA"/>
    <w:rsid w:val="00766412"/>
    <w:rsid w:val="0077612A"/>
    <w:rsid w:val="00797565"/>
    <w:rsid w:val="007A061D"/>
    <w:rsid w:val="007A0B1C"/>
    <w:rsid w:val="007D7339"/>
    <w:rsid w:val="007F0B27"/>
    <w:rsid w:val="00826E42"/>
    <w:rsid w:val="008349D7"/>
    <w:rsid w:val="008705CC"/>
    <w:rsid w:val="008D162B"/>
    <w:rsid w:val="008F6C18"/>
    <w:rsid w:val="00902DD6"/>
    <w:rsid w:val="00920C39"/>
    <w:rsid w:val="00927662"/>
    <w:rsid w:val="009336B9"/>
    <w:rsid w:val="009665BE"/>
    <w:rsid w:val="00977A0B"/>
    <w:rsid w:val="009A1808"/>
    <w:rsid w:val="009E172B"/>
    <w:rsid w:val="009E5C03"/>
    <w:rsid w:val="009F40DE"/>
    <w:rsid w:val="00A20EA8"/>
    <w:rsid w:val="00A25CD9"/>
    <w:rsid w:val="00A27F04"/>
    <w:rsid w:val="00A316B0"/>
    <w:rsid w:val="00A854ED"/>
    <w:rsid w:val="00AA7E84"/>
    <w:rsid w:val="00AC61E3"/>
    <w:rsid w:val="00B23F06"/>
    <w:rsid w:val="00B36585"/>
    <w:rsid w:val="00B46A86"/>
    <w:rsid w:val="00B72E5D"/>
    <w:rsid w:val="00B87B5B"/>
    <w:rsid w:val="00B960A6"/>
    <w:rsid w:val="00BA0526"/>
    <w:rsid w:val="00BC0821"/>
    <w:rsid w:val="00BD4868"/>
    <w:rsid w:val="00BE3E8F"/>
    <w:rsid w:val="00BE5102"/>
    <w:rsid w:val="00C013C5"/>
    <w:rsid w:val="00C068A0"/>
    <w:rsid w:val="00C07698"/>
    <w:rsid w:val="00C1560F"/>
    <w:rsid w:val="00C159B6"/>
    <w:rsid w:val="00C24A6F"/>
    <w:rsid w:val="00C3730B"/>
    <w:rsid w:val="00C4201E"/>
    <w:rsid w:val="00C55AC8"/>
    <w:rsid w:val="00CA0299"/>
    <w:rsid w:val="00CA1190"/>
    <w:rsid w:val="00CB2B0B"/>
    <w:rsid w:val="00CC0287"/>
    <w:rsid w:val="00CC4483"/>
    <w:rsid w:val="00D02246"/>
    <w:rsid w:val="00D04E8A"/>
    <w:rsid w:val="00D07C93"/>
    <w:rsid w:val="00D30579"/>
    <w:rsid w:val="00D53EA4"/>
    <w:rsid w:val="00D676EA"/>
    <w:rsid w:val="00D735F5"/>
    <w:rsid w:val="00D77A9B"/>
    <w:rsid w:val="00D8274B"/>
    <w:rsid w:val="00D96B2D"/>
    <w:rsid w:val="00DF09B6"/>
    <w:rsid w:val="00E17949"/>
    <w:rsid w:val="00E21DEE"/>
    <w:rsid w:val="00E2486E"/>
    <w:rsid w:val="00E25E0F"/>
    <w:rsid w:val="00E400AB"/>
    <w:rsid w:val="00E51DA5"/>
    <w:rsid w:val="00E55B9B"/>
    <w:rsid w:val="00E61B71"/>
    <w:rsid w:val="00E90B23"/>
    <w:rsid w:val="00E915C5"/>
    <w:rsid w:val="00EA3C3E"/>
    <w:rsid w:val="00EC2C88"/>
    <w:rsid w:val="00EE0AD9"/>
    <w:rsid w:val="00F1138C"/>
    <w:rsid w:val="00F330C1"/>
    <w:rsid w:val="00F56246"/>
    <w:rsid w:val="00F73771"/>
    <w:rsid w:val="00F82F5B"/>
    <w:rsid w:val="00F9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969F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D7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51617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9F40DE"/>
    <w:rPr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87B5B"/>
    <w:pPr>
      <w:spacing w:after="560"/>
      <w:jc w:val="center"/>
    </w:pPr>
    <w:rPr>
      <w:rFonts w:ascii="Cambria" w:hAnsi="Cambria"/>
      <w:caps/>
      <w:spacing w:val="20"/>
      <w:sz w:val="18"/>
      <w:szCs w:val="18"/>
      <w:lang w:val="en-US" w:eastAsia="en-US"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87B5B"/>
    <w:rPr>
      <w:rFonts w:ascii="Cambria" w:hAnsi="Cambria"/>
      <w:caps/>
      <w:spacing w:val="20"/>
      <w:sz w:val="18"/>
      <w:szCs w:val="18"/>
      <w:lang w:val="en-US" w:eastAsia="en-US" w:bidi="en-US"/>
    </w:rPr>
  </w:style>
  <w:style w:type="paragraph" w:styleId="Nessunaspaziatura">
    <w:name w:val="No Spacing"/>
    <w:basedOn w:val="Normale"/>
    <w:link w:val="NessunaspaziaturaCarattere"/>
    <w:uiPriority w:val="1"/>
    <w:qFormat/>
    <w:rsid w:val="00B87B5B"/>
    <w:rPr>
      <w:rFonts w:ascii="Cambria" w:hAnsi="Cambria"/>
      <w:sz w:val="22"/>
      <w:szCs w:val="22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87B5B"/>
    <w:rPr>
      <w:rFonts w:ascii="Cambria" w:hAnsi="Cambria"/>
      <w:sz w:val="22"/>
      <w:szCs w:val="22"/>
      <w:lang w:val="en-US" w:eastAsia="en-US" w:bidi="en-US"/>
    </w:rPr>
  </w:style>
  <w:style w:type="character" w:styleId="Collegamentovisitato">
    <w:name w:val="FollowedHyperlink"/>
    <w:basedOn w:val="Carpredefinitoparagrafo"/>
    <w:rsid w:val="00745CCA"/>
    <w:rPr>
      <w:color w:val="800080"/>
      <w:u w:val="single"/>
    </w:rPr>
  </w:style>
  <w:style w:type="paragraph" w:styleId="Intestazione">
    <w:name w:val="header"/>
    <w:basedOn w:val="Normale"/>
    <w:link w:val="IntestazioneCarattere"/>
    <w:rsid w:val="00D676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676EA"/>
    <w:rPr>
      <w:sz w:val="24"/>
      <w:szCs w:val="24"/>
    </w:rPr>
  </w:style>
  <w:style w:type="paragraph" w:styleId="Pidipagina">
    <w:name w:val="footer"/>
    <w:basedOn w:val="Normale"/>
    <w:link w:val="PidipaginaCarattere"/>
    <w:rsid w:val="00D676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676EA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766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969F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D7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51617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9F40DE"/>
    <w:rPr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87B5B"/>
    <w:pPr>
      <w:spacing w:after="560"/>
      <w:jc w:val="center"/>
    </w:pPr>
    <w:rPr>
      <w:rFonts w:ascii="Cambria" w:hAnsi="Cambria"/>
      <w:caps/>
      <w:spacing w:val="20"/>
      <w:sz w:val="18"/>
      <w:szCs w:val="18"/>
      <w:lang w:val="en-US" w:eastAsia="en-US"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87B5B"/>
    <w:rPr>
      <w:rFonts w:ascii="Cambria" w:hAnsi="Cambria"/>
      <w:caps/>
      <w:spacing w:val="20"/>
      <w:sz w:val="18"/>
      <w:szCs w:val="18"/>
      <w:lang w:val="en-US" w:eastAsia="en-US" w:bidi="en-US"/>
    </w:rPr>
  </w:style>
  <w:style w:type="paragraph" w:styleId="Nessunaspaziatura">
    <w:name w:val="No Spacing"/>
    <w:basedOn w:val="Normale"/>
    <w:link w:val="NessunaspaziaturaCarattere"/>
    <w:uiPriority w:val="1"/>
    <w:qFormat/>
    <w:rsid w:val="00B87B5B"/>
    <w:rPr>
      <w:rFonts w:ascii="Cambria" w:hAnsi="Cambria"/>
      <w:sz w:val="22"/>
      <w:szCs w:val="22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87B5B"/>
    <w:rPr>
      <w:rFonts w:ascii="Cambria" w:hAnsi="Cambria"/>
      <w:sz w:val="22"/>
      <w:szCs w:val="22"/>
      <w:lang w:val="en-US" w:eastAsia="en-US" w:bidi="en-US"/>
    </w:rPr>
  </w:style>
  <w:style w:type="character" w:styleId="Collegamentovisitato">
    <w:name w:val="FollowedHyperlink"/>
    <w:basedOn w:val="Carpredefinitoparagrafo"/>
    <w:rsid w:val="00745CCA"/>
    <w:rPr>
      <w:color w:val="800080"/>
      <w:u w:val="single"/>
    </w:rPr>
  </w:style>
  <w:style w:type="paragraph" w:styleId="Intestazione">
    <w:name w:val="header"/>
    <w:basedOn w:val="Normale"/>
    <w:link w:val="IntestazioneCarattere"/>
    <w:rsid w:val="00D676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676EA"/>
    <w:rPr>
      <w:sz w:val="24"/>
      <w:szCs w:val="24"/>
    </w:rPr>
  </w:style>
  <w:style w:type="paragraph" w:styleId="Pidipagina">
    <w:name w:val="footer"/>
    <w:basedOn w:val="Normale"/>
    <w:link w:val="PidipaginaCarattere"/>
    <w:rsid w:val="00D676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676EA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766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p.it/scuol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lp@flp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http://www.flp.it/images/Logo_FLP_mini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RCHIVIO%20FLP%20%20CE\CONV_%20SEGRETERIA%20%20CASERTA%20%20DEL%2010_01_201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D68C7-A8FA-4B8D-B935-2770E2A9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CONV_ SEGRETERIA  CASERTA  DEL 10_01_2011</Template>
  <TotalTime>8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Federazione Lavoratori Pubblici e Funzioni Pubbliche</vt:lpstr>
    </vt:vector>
  </TitlesOfParts>
  <Company>ISISS</Company>
  <LinksUpToDate>false</LinksUpToDate>
  <CharactersWithSpaces>3793</CharactersWithSpaces>
  <SharedDoc>false</SharedDoc>
  <HLinks>
    <vt:vector size="18" baseType="variant"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mailto:flp@flp.it</vt:lpwstr>
      </vt:variant>
      <vt:variant>
        <vt:lpwstr/>
      </vt:variant>
      <vt:variant>
        <vt:i4>1441804</vt:i4>
      </vt:variant>
      <vt:variant>
        <vt:i4>-1</vt:i4>
      </vt:variant>
      <vt:variant>
        <vt:i4>1032</vt:i4>
      </vt:variant>
      <vt:variant>
        <vt:i4>4</vt:i4>
      </vt:variant>
      <vt:variant>
        <vt:lpwstr>http://www.flp.it/scuola/</vt:lpwstr>
      </vt:variant>
      <vt:variant>
        <vt:lpwstr/>
      </vt:variant>
      <vt:variant>
        <vt:i4>6553718</vt:i4>
      </vt:variant>
      <vt:variant>
        <vt:i4>-1</vt:i4>
      </vt:variant>
      <vt:variant>
        <vt:i4>1032</vt:i4>
      </vt:variant>
      <vt:variant>
        <vt:i4>1</vt:i4>
      </vt:variant>
      <vt:variant>
        <vt:lpwstr>http://www.flp.it/images/Logo_FLP_mini.gif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Federazione Lavoratori Pubblici e Funzioni Pubbliche</dc:title>
  <dc:creator>Giacomo DF</dc:creator>
  <cp:lastModifiedBy>Administrator</cp:lastModifiedBy>
  <cp:revision>2</cp:revision>
  <cp:lastPrinted>2012-11-27T15:29:00Z</cp:lastPrinted>
  <dcterms:created xsi:type="dcterms:W3CDTF">2012-11-27T15:32:00Z</dcterms:created>
  <dcterms:modified xsi:type="dcterms:W3CDTF">2012-11-27T15:32:00Z</dcterms:modified>
</cp:coreProperties>
</file>